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08F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EPF009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F4B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8.658% (3 Month JIBAR as at 27 Sep 2016 of 7.358% plus 130bps)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4B15">
        <w:rPr>
          <w:rFonts w:asciiTheme="minorHAnsi" w:hAnsiTheme="minorHAnsi" w:cs="Arial"/>
          <w:b/>
          <w:lang w:val="en-ZA"/>
        </w:rPr>
        <w:t xml:space="preserve"> Date(s)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ZAG000139767</w:t>
      </w:r>
    </w:p>
    <w:p w:rsidR="004D5A76" w:rsidRPr="00FE52A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52A0">
        <w:rPr>
          <w:rFonts w:asciiTheme="minorHAnsi" w:hAnsiTheme="minorHAnsi" w:cs="Arial"/>
          <w:lang w:val="en-ZA"/>
        </w:rPr>
        <w:t>Additional Information</w:t>
      </w:r>
      <w:r w:rsidRPr="00FE52A0">
        <w:rPr>
          <w:rFonts w:asciiTheme="minorHAnsi" w:hAnsiTheme="minorHAnsi" w:cs="Arial"/>
          <w:lang w:val="en-ZA"/>
        </w:rPr>
        <w:tab/>
      </w:r>
      <w:r w:rsidRPr="00FE52A0">
        <w:rPr>
          <w:rFonts w:asciiTheme="minorHAnsi" w:hAnsiTheme="minorHAnsi"/>
          <w:lang w:val="en-ZA"/>
        </w:rPr>
        <w:t>Senior Unsecured Floating Rate Notes</w:t>
      </w:r>
    </w:p>
    <w:p w:rsidR="006F4B15" w:rsidRDefault="006F4B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0052B" w:rsidRDefault="00386EFA" w:rsidP="00D005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D0052B" w:rsidRDefault="00D0052B" w:rsidP="00D005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0052B" w:rsidRDefault="000E08F3" w:rsidP="00D005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D0052B" w:rsidRPr="00195A15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https://www.jse.co.za/content/JSEPricingSupplementsItems/2014/BondDocuments/EPF009%20Pricing%20Supplement%2020160930.pdf</w:t>
        </w:r>
      </w:hyperlink>
    </w:p>
    <w:p w:rsidR="007F4679" w:rsidRPr="00F64748" w:rsidRDefault="00386EFA" w:rsidP="00D005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4B15" w:rsidRDefault="006F4B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4B15" w:rsidRPr="00F64748" w:rsidRDefault="006F4B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+27 11 282 4155</w:t>
      </w:r>
    </w:p>
    <w:p w:rsidR="00085030" w:rsidRPr="00F64748" w:rsidRDefault="006F4B15" w:rsidP="00D005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05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05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8F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32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B1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052B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2A0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09%20Pricing%20Supplement%20201609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EF67E-A07B-451E-80A0-53A6F3FCC0C0}"/>
</file>

<file path=customXml/itemProps2.xml><?xml version="1.0" encoding="utf-8"?>
<ds:datastoreItem xmlns:ds="http://schemas.openxmlformats.org/officeDocument/2006/customXml" ds:itemID="{77AC7822-6E76-44C8-BB95-9723342F6364}"/>
</file>

<file path=customXml/itemProps3.xml><?xml version="1.0" encoding="utf-8"?>
<ds:datastoreItem xmlns:ds="http://schemas.openxmlformats.org/officeDocument/2006/customXml" ds:itemID="{E9896914-72E6-488B-B565-4AA48873F703}"/>
</file>

<file path=customXml/itemProps4.xml><?xml version="1.0" encoding="utf-8"?>
<ds:datastoreItem xmlns:ds="http://schemas.openxmlformats.org/officeDocument/2006/customXml" ds:itemID="{58BC6AED-AF31-40DB-BC85-0005A628D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2016-09-30T05:44:00Z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